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D" w:rsidRPr="00886204" w:rsidRDefault="001D328D" w:rsidP="00647BD0">
      <w:pPr>
        <w:ind w:firstLineChars="350" w:firstLine="31680"/>
        <w:rPr>
          <w:b/>
          <w:sz w:val="52"/>
          <w:szCs w:val="52"/>
        </w:rPr>
      </w:pPr>
      <w:r w:rsidRPr="00886204">
        <w:rPr>
          <w:rFonts w:hint="eastAsia"/>
          <w:b/>
          <w:sz w:val="52"/>
          <w:szCs w:val="52"/>
        </w:rPr>
        <w:t>完成目标百分百</w:t>
      </w:r>
    </w:p>
    <w:p w:rsidR="001D328D" w:rsidRDefault="001D328D" w:rsidP="00DE025B">
      <w:pPr>
        <w:spacing w:line="400" w:lineRule="atLeast"/>
        <w:rPr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开课时间</w:t>
      </w:r>
      <w:r>
        <w:rPr>
          <w:szCs w:val="21"/>
        </w:rPr>
        <w:t>:</w:t>
      </w:r>
    </w:p>
    <w:p w:rsidR="001D328D" w:rsidRPr="00DE025B" w:rsidRDefault="001D328D" w:rsidP="00DE025B">
      <w:pPr>
        <w:spacing w:line="400" w:lineRule="atLeast"/>
        <w:rPr>
          <w:szCs w:val="21"/>
        </w:rPr>
      </w:pPr>
      <w:r>
        <w:t>2014</w:t>
      </w:r>
      <w:r>
        <w:rPr>
          <w:rFonts w:hint="eastAsia"/>
        </w:rPr>
        <w:t>年</w:t>
      </w:r>
      <w:r>
        <w:t>02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日西安</w:t>
      </w:r>
      <w:r>
        <w:t xml:space="preserve">  2014</w:t>
      </w:r>
      <w:r>
        <w:rPr>
          <w:rFonts w:hint="eastAsia"/>
        </w:rPr>
        <w:t>年</w:t>
      </w:r>
      <w:r>
        <w:t>03</w:t>
      </w:r>
      <w:r>
        <w:rPr>
          <w:rFonts w:hint="eastAsia"/>
        </w:rPr>
        <w:t>月</w:t>
      </w:r>
      <w:r>
        <w:t>09</w:t>
      </w:r>
      <w:r>
        <w:rPr>
          <w:rFonts w:hint="eastAsia"/>
        </w:rPr>
        <w:t>日广州</w:t>
      </w:r>
    </w:p>
    <w:p w:rsidR="001D328D" w:rsidRDefault="001D328D" w:rsidP="00DE025B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03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日泉州</w:t>
      </w:r>
      <w:r>
        <w:t xml:space="preserve">  2014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日太原</w:t>
      </w:r>
    </w:p>
    <w:p w:rsidR="001D328D" w:rsidRDefault="001D328D" w:rsidP="00DE025B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05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日昆明</w:t>
      </w:r>
      <w:r>
        <w:t xml:space="preserve">  2014</w:t>
      </w:r>
      <w:r>
        <w:rPr>
          <w:rFonts w:hint="eastAsia"/>
        </w:rPr>
        <w:t>年</w:t>
      </w:r>
      <w:r>
        <w:t>08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日宜昌</w:t>
      </w:r>
    </w:p>
    <w:p w:rsidR="001D328D" w:rsidRDefault="001D328D" w:rsidP="00DE025B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09</w:t>
      </w:r>
      <w:r>
        <w:rPr>
          <w:rFonts w:hint="eastAsia"/>
        </w:rPr>
        <w:t>日上海</w:t>
      </w:r>
      <w:r>
        <w:t xml:space="preserve">  2014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日潍坊</w:t>
      </w:r>
    </w:p>
    <w:p w:rsidR="001D328D" w:rsidRPr="005A379C" w:rsidRDefault="001D328D" w:rsidP="00647BD0">
      <w:pPr>
        <w:spacing w:line="400" w:lineRule="atLeast"/>
        <w:ind w:firstLineChars="500" w:firstLine="31680"/>
      </w:pPr>
    </w:p>
    <w:p w:rsidR="001D328D" w:rsidRDefault="001D328D" w:rsidP="00AF2716">
      <w:pPr>
        <w:pStyle w:val="p0"/>
        <w:spacing w:line="400" w:lineRule="atLeast"/>
        <w:rPr>
          <w:rFonts w:ascii="宋体" w:cs="Arial"/>
          <w:color w:val="000000"/>
        </w:rPr>
      </w:pPr>
      <w:r>
        <w:rPr>
          <w:rFonts w:ascii="宋体" w:hAnsi="宋体" w:cs="Arial" w:hint="eastAsia"/>
          <w:b/>
          <w:color w:val="000000"/>
        </w:rPr>
        <w:t>学习投资</w:t>
      </w:r>
      <w:r>
        <w:rPr>
          <w:rFonts w:ascii="宋体" w:hAnsi="宋体" w:cs="Arial"/>
          <w:b/>
          <w:color w:val="000000"/>
        </w:rPr>
        <w:t>:</w:t>
      </w:r>
      <w:r>
        <w:rPr>
          <w:rFonts w:ascii="宋体" w:hAnsi="宋体" w:cs="Arial"/>
          <w:color w:val="000000"/>
        </w:rPr>
        <w:t>2800</w:t>
      </w:r>
      <w:r>
        <w:rPr>
          <w:rFonts w:ascii="宋体" w:hAnsi="宋体" w:cs="Arial" w:hint="eastAsia"/>
          <w:color w:val="000000"/>
        </w:rPr>
        <w:t>元</w:t>
      </w:r>
      <w:r>
        <w:rPr>
          <w:rFonts w:ascii="宋体" w:hAnsi="宋体" w:cs="Arial"/>
          <w:color w:val="000000"/>
        </w:rPr>
        <w:t>/</w:t>
      </w:r>
      <w:r>
        <w:rPr>
          <w:rFonts w:ascii="宋体" w:hAnsi="宋体" w:cs="Arial" w:hint="eastAsia"/>
          <w:color w:val="000000"/>
        </w:rPr>
        <w:t>人</w:t>
      </w:r>
      <w:r>
        <w:rPr>
          <w:rFonts w:ascii="宋体" w:hAnsi="宋体" w:cs="Arial"/>
          <w:color w:val="000000"/>
        </w:rPr>
        <w:t>(</w:t>
      </w:r>
      <w:r>
        <w:rPr>
          <w:rFonts w:ascii="宋体" w:hAnsi="宋体" w:cs="Arial" w:hint="eastAsia"/>
          <w:color w:val="000000"/>
        </w:rPr>
        <w:t>包括培训、培训教材、场地费等</w:t>
      </w:r>
      <w:r>
        <w:rPr>
          <w:rFonts w:ascii="宋体" w:hAnsi="宋体" w:cs="Arial"/>
          <w:color w:val="000000"/>
        </w:rPr>
        <w:t xml:space="preserve">) </w:t>
      </w:r>
      <w:r>
        <w:rPr>
          <w:rFonts w:ascii="宋体" w:hAnsi="宋体" w:cs="Arial" w:hint="eastAsia"/>
          <w:color w:val="000000"/>
        </w:rPr>
        <w:t>外地客户可协助预订酒店</w:t>
      </w:r>
    </w:p>
    <w:p w:rsidR="001D328D" w:rsidRDefault="001D328D" w:rsidP="00AF2716">
      <w:pPr>
        <w:rPr>
          <w:rFonts w:ascii="宋体" w:cs="Arial"/>
          <w:b/>
          <w:color w:val="000000"/>
          <w:szCs w:val="21"/>
        </w:rPr>
      </w:pPr>
    </w:p>
    <w:p w:rsidR="001D328D" w:rsidRDefault="001D328D" w:rsidP="00AF2716">
      <w:pPr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学员对象：</w:t>
      </w:r>
      <w:r w:rsidRPr="00A26BA4">
        <w:rPr>
          <w:rFonts w:ascii="宋体" w:hAnsi="宋体" w:cs="Arial" w:hint="eastAsia"/>
          <w:b/>
          <w:color w:val="000000"/>
          <w:szCs w:val="21"/>
        </w:rPr>
        <w:t>企业中高层管理人员</w:t>
      </w:r>
      <w:r>
        <w:rPr>
          <w:rFonts w:ascii="宋体" w:hAnsi="宋体" w:cs="Arial" w:hint="eastAsia"/>
          <w:b/>
          <w:color w:val="000000"/>
          <w:szCs w:val="21"/>
        </w:rPr>
        <w:t>。</w:t>
      </w:r>
    </w:p>
    <w:p w:rsidR="001D328D" w:rsidRDefault="001D328D" w:rsidP="00647BD0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1D328D" w:rsidRPr="00DE025B" w:rsidRDefault="001D328D" w:rsidP="00647BD0"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647BD0">
        <w:rPr>
          <w:rFonts w:ascii="宋体" w:hAnsi="宋体" w:cs="宋体" w:hint="eastAsia"/>
          <w:b/>
          <w:bCs/>
          <w:color w:val="FF0000"/>
          <w:kern w:val="0"/>
          <w:szCs w:val="21"/>
        </w:rPr>
        <w:t>联系方式：中企联企业培训网</w:t>
      </w:r>
      <w:r w:rsidRPr="00647BD0">
        <w:rPr>
          <w:rFonts w:ascii="宋体" w:cs="宋体"/>
          <w:b/>
          <w:bCs/>
          <w:color w:val="FF0000"/>
          <w:kern w:val="0"/>
          <w:szCs w:val="21"/>
        </w:rPr>
        <w:br/>
      </w:r>
      <w:r w:rsidRPr="00647BD0">
        <w:rPr>
          <w:rFonts w:ascii="宋体" w:hAnsi="宋体" w:cs="宋体" w:hint="eastAsia"/>
          <w:b/>
          <w:bCs/>
          <w:color w:val="FF0000"/>
          <w:kern w:val="0"/>
          <w:szCs w:val="21"/>
        </w:rPr>
        <w:t>咨询电话：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t xml:space="preserve">010-62885261 </w:t>
      </w:r>
      <w:r w:rsidRPr="00647BD0">
        <w:rPr>
          <w:rFonts w:ascii="宋体" w:hAnsi="宋体" w:cs="宋体" w:hint="eastAsia"/>
          <w:b/>
          <w:bCs/>
          <w:color w:val="FF0000"/>
          <w:kern w:val="0"/>
          <w:szCs w:val="21"/>
        </w:rPr>
        <w:t>传真：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t>010-62885218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647BD0">
        <w:rPr>
          <w:rFonts w:ascii="宋体" w:hAnsi="宋体" w:cs="宋体" w:hint="eastAsia"/>
          <w:b/>
          <w:bCs/>
          <w:color w:val="FF0000"/>
          <w:kern w:val="0"/>
          <w:szCs w:val="21"/>
        </w:rPr>
        <w:t>联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647BD0">
        <w:rPr>
          <w:rFonts w:ascii="宋体" w:hAnsi="宋体" w:cs="宋体" w:hint="eastAsia"/>
          <w:b/>
          <w:bCs/>
          <w:color w:val="FF0000"/>
          <w:kern w:val="0"/>
          <w:szCs w:val="21"/>
        </w:rPr>
        <w:t>系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647BD0">
        <w:rPr>
          <w:rFonts w:ascii="宋体" w:hAnsi="宋体" w:cs="宋体" w:hint="eastAsia"/>
          <w:b/>
          <w:bCs/>
          <w:color w:val="FF0000"/>
          <w:kern w:val="0"/>
          <w:szCs w:val="21"/>
        </w:rPr>
        <w:t>人：潘宏利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t xml:space="preserve"> 13051501222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647BD0">
        <w:rPr>
          <w:rFonts w:ascii="宋体" w:hAnsi="宋体" w:cs="宋体" w:hint="eastAsia"/>
          <w:b/>
          <w:bCs/>
          <w:color w:val="FF0000"/>
          <w:kern w:val="0"/>
          <w:szCs w:val="21"/>
        </w:rPr>
        <w:t>电子邮箱：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t>phL568@163.com</w:t>
      </w:r>
      <w:r w:rsidRPr="00647BD0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DE025B">
        <w:rPr>
          <w:rFonts w:ascii="宋体" w:hAnsi="宋体" w:cs="宋体" w:hint="eastAsia"/>
          <w:b/>
          <w:bCs/>
          <w:color w:val="000000"/>
          <w:kern w:val="0"/>
          <w:szCs w:val="21"/>
        </w:rPr>
        <w:t>网</w:t>
      </w:r>
      <w:r w:rsidRPr="00DE025B">
        <w:rPr>
          <w:rFonts w:ascii="宋体" w:hAnsi="宋体" w:cs="宋体"/>
          <w:b/>
          <w:bCs/>
          <w:color w:val="000000"/>
          <w:kern w:val="0"/>
          <w:szCs w:val="21"/>
        </w:rPr>
        <w:t xml:space="preserve"> </w:t>
      </w:r>
      <w:r w:rsidRPr="00DE025B">
        <w:rPr>
          <w:rFonts w:ascii="宋体" w:hAnsi="宋体" w:cs="宋体" w:hint="eastAsia"/>
          <w:b/>
          <w:bCs/>
          <w:color w:val="000000"/>
          <w:kern w:val="0"/>
          <w:szCs w:val="21"/>
        </w:rPr>
        <w:t>址：</w:t>
      </w:r>
      <w:hyperlink r:id="rId4" w:history="1">
        <w:r w:rsidRPr="00DE025B">
          <w:rPr>
            <w:rStyle w:val="Hyperlink"/>
            <w:rFonts w:ascii="宋体" w:hAnsi="宋体" w:cs="宋体"/>
            <w:b/>
            <w:bCs/>
            <w:color w:val="000000"/>
            <w:kern w:val="0"/>
            <w:szCs w:val="21"/>
          </w:rPr>
          <w:t>www.zqLpx.com</w:t>
        </w:r>
      </w:hyperlink>
      <w:r w:rsidRPr="00DE025B">
        <w:rPr>
          <w:rFonts w:ascii="宋体" w:hAnsi="宋体" w:cs="宋体"/>
          <w:b/>
          <w:bCs/>
          <w:color w:val="000000"/>
          <w:kern w:val="0"/>
          <w:szCs w:val="21"/>
        </w:rPr>
        <w:t xml:space="preserve"> </w:t>
      </w:r>
    </w:p>
    <w:p w:rsidR="001D328D" w:rsidRPr="00DE025B" w:rsidRDefault="001D328D" w:rsidP="00A26BA4">
      <w:pPr>
        <w:rPr>
          <w:rFonts w:ascii="微软雅黑" w:eastAsia="微软雅黑"/>
          <w:color w:val="000000"/>
          <w:sz w:val="23"/>
          <w:szCs w:val="23"/>
        </w:rPr>
      </w:pPr>
    </w:p>
    <w:p w:rsidR="001D328D" w:rsidRDefault="001D328D" w:rsidP="00A26BA4">
      <w:pPr>
        <w:rPr>
          <w:rFonts w:ascii="微软雅黑" w:eastAsia="微软雅黑"/>
          <w:color w:val="000000"/>
          <w:sz w:val="23"/>
          <w:szCs w:val="23"/>
        </w:rPr>
      </w:pPr>
      <w:r w:rsidRPr="00647BD0">
        <w:rPr>
          <w:rFonts w:ascii="微软雅黑" w:eastAsia="微软雅黑" w:hint="eastAsia"/>
          <w:color w:val="000000"/>
          <w:sz w:val="23"/>
          <w:szCs w:val="23"/>
        </w:rPr>
        <w:t>课程目标：</w:t>
      </w:r>
      <w:r w:rsidRPr="00647BD0">
        <w:rPr>
          <w:rFonts w:ascii="微软雅黑" w:eastAsia="微软雅黑"/>
          <w:color w:val="000000"/>
          <w:sz w:val="23"/>
          <w:szCs w:val="23"/>
        </w:rPr>
        <w:br/>
      </w:r>
      <w:r w:rsidRPr="00647BD0">
        <w:rPr>
          <w:rFonts w:ascii="微软雅黑" w:eastAsia="微软雅黑" w:hint="eastAsia"/>
          <w:color w:val="000000"/>
          <w:sz w:val="23"/>
          <w:szCs w:val="23"/>
        </w:rPr>
        <w:t xml:space="preserve">　　中层管理者是连接决策与执行的关键层，一家企业高层做出的决定能否得到很好的执行和完成，很大程度上依赖于中层管理者的</w:t>
      </w:r>
      <w:hyperlink r:id="rId5" w:tgtFrame="_blank" w:history="1"/>
      <w:hyperlink r:id="rId6" w:tgtFrame="_blank" w:history="1">
        <w:r w:rsidRPr="00647BD0">
          <w:rPr>
            <w:rStyle w:val="Hyperlink"/>
            <w:rFonts w:ascii="#0E679C" w:eastAsia="微软雅黑" w:hAnsi="#0E679C" w:hint="eastAsia"/>
            <w:color w:val="000000"/>
            <w:sz w:val="23"/>
            <w:szCs w:val="23"/>
            <w:u w:val="single"/>
          </w:rPr>
          <w:t>执行力</w:t>
        </w:r>
      </w:hyperlink>
      <w:r w:rsidRPr="00647BD0">
        <w:rPr>
          <w:rFonts w:ascii="微软雅黑" w:eastAsia="微软雅黑" w:hint="eastAsia"/>
          <w:color w:val="000000"/>
          <w:sz w:val="23"/>
          <w:szCs w:val="23"/>
        </w:rPr>
        <w:t>。本堂课程用五大步骤来解释这一问题，希望通过此课程将执行力转化为切实可操作的执行方法，切实提升中层管理者完成</w:t>
      </w:r>
      <w:r w:rsidRPr="00647BD0">
        <w:rPr>
          <w:rFonts w:ascii="#0E679C" w:eastAsia="微软雅黑" w:hAnsi="#0E679C" w:hint="eastAsia"/>
          <w:color w:val="000000"/>
          <w:sz w:val="23"/>
          <w:szCs w:val="23"/>
        </w:rPr>
        <w:t>工作目标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和任务的能力。</w:t>
      </w:r>
      <w:r w:rsidRPr="00647BD0">
        <w:rPr>
          <w:rFonts w:ascii="微软雅黑" w:eastAsia="微软雅黑"/>
          <w:color w:val="000000"/>
          <w:sz w:val="23"/>
          <w:szCs w:val="23"/>
        </w:rPr>
        <w:br/>
      </w:r>
    </w:p>
    <w:p w:rsidR="001D328D" w:rsidRDefault="001D328D" w:rsidP="00A26BA4">
      <w:pPr>
        <w:rPr>
          <w:rFonts w:ascii="微软雅黑" w:eastAsia="微软雅黑"/>
          <w:color w:val="000000"/>
          <w:sz w:val="23"/>
          <w:szCs w:val="23"/>
        </w:rPr>
      </w:pPr>
      <w:r w:rsidRPr="00647BD0">
        <w:rPr>
          <w:rFonts w:ascii="微软雅黑" w:eastAsia="微软雅黑" w:hint="eastAsia"/>
          <w:color w:val="000000"/>
          <w:sz w:val="23"/>
          <w:szCs w:val="23"/>
        </w:rPr>
        <w:t>课程大纲：</w:t>
      </w:r>
      <w:r w:rsidRPr="00647BD0">
        <w:rPr>
          <w:rFonts w:ascii="微软雅黑" w:eastAsia="微软雅黑"/>
          <w:color w:val="000000"/>
          <w:sz w:val="23"/>
          <w:szCs w:val="23"/>
        </w:rPr>
        <w:br/>
      </w:r>
      <w:r w:rsidRPr="00647BD0">
        <w:rPr>
          <w:rFonts w:ascii="微软雅黑" w:eastAsia="微软雅黑" w:hint="eastAsia"/>
          <w:color w:val="000000"/>
          <w:sz w:val="23"/>
          <w:szCs w:val="23"/>
        </w:rPr>
        <w:t>第一步：</w:t>
      </w:r>
      <w:r w:rsidRPr="00647BD0">
        <w:rPr>
          <w:rFonts w:ascii="微软雅黑" w:eastAsia="微软雅黑"/>
          <w:color w:val="000000"/>
          <w:sz w:val="23"/>
          <w:szCs w:val="23"/>
        </w:rPr>
        <w:t>T--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目标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T-1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：你有目标吗？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T-2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：真正的目标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T-3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：目标视觉化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T-4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：目标的</w:t>
      </w:r>
      <w:r w:rsidRPr="00647BD0">
        <w:rPr>
          <w:rFonts w:ascii="微软雅黑" w:eastAsia="微软雅黑"/>
          <w:color w:val="000000"/>
          <w:sz w:val="23"/>
          <w:szCs w:val="23"/>
        </w:rPr>
        <w:t>3</w:t>
      </w:r>
      <w:r w:rsidRPr="00647BD0">
        <w:rPr>
          <w:rFonts w:ascii="#0E679C" w:eastAsia="微软雅黑" w:hAnsi="#0E679C" w:hint="eastAsia"/>
          <w:color w:val="000000"/>
          <w:sz w:val="23"/>
          <w:szCs w:val="23"/>
        </w:rPr>
        <w:t>数字管理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T-5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：目标有效吗？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T-6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：目标的分解、落实</w:t>
      </w:r>
      <w:r w:rsidRPr="00647BD0">
        <w:rPr>
          <w:rFonts w:ascii="微软雅黑" w:eastAsia="微软雅黑"/>
          <w:color w:val="000000"/>
          <w:sz w:val="23"/>
          <w:szCs w:val="23"/>
        </w:rPr>
        <w:br/>
      </w:r>
    </w:p>
    <w:p w:rsidR="001D328D" w:rsidRDefault="001D328D" w:rsidP="00A26BA4">
      <w:pPr>
        <w:rPr>
          <w:rFonts w:ascii="微软雅黑" w:eastAsia="微软雅黑"/>
          <w:color w:val="000000"/>
          <w:sz w:val="23"/>
          <w:szCs w:val="23"/>
        </w:rPr>
      </w:pPr>
      <w:r w:rsidRPr="00647BD0">
        <w:rPr>
          <w:rFonts w:ascii="微软雅黑" w:eastAsia="微软雅黑" w:hint="eastAsia"/>
          <w:color w:val="000000"/>
          <w:sz w:val="23"/>
          <w:szCs w:val="23"/>
        </w:rPr>
        <w:t>第二步：</w:t>
      </w:r>
      <w:r w:rsidRPr="00647BD0">
        <w:rPr>
          <w:rFonts w:ascii="微软雅黑" w:eastAsia="微软雅黑"/>
          <w:color w:val="000000"/>
          <w:sz w:val="23"/>
          <w:szCs w:val="23"/>
        </w:rPr>
        <w:t>P1--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根本问题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P1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：“根本原因”认识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P2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：很难寻找“根本原因”的原因</w:t>
      </w:r>
      <w:r w:rsidRPr="00647BD0">
        <w:rPr>
          <w:rFonts w:ascii="微软雅黑" w:eastAsia="微软雅黑"/>
          <w:color w:val="000000"/>
          <w:sz w:val="23"/>
          <w:szCs w:val="23"/>
        </w:rPr>
        <w:br/>
      </w:r>
      <w:r w:rsidRPr="00647BD0">
        <w:rPr>
          <w:rFonts w:ascii="#0E679C" w:eastAsia="微软雅黑" w:hAnsi="#0E679C"/>
          <w:color w:val="000000"/>
          <w:sz w:val="23"/>
          <w:szCs w:val="23"/>
        </w:rPr>
        <w:t>P3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：寻找“根本原因”的方法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P4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：推荐“鸿风</w:t>
      </w:r>
      <w:r w:rsidRPr="00647BD0">
        <w:rPr>
          <w:rFonts w:ascii="微软雅黑" w:eastAsia="微软雅黑"/>
          <w:color w:val="000000"/>
          <w:sz w:val="23"/>
          <w:szCs w:val="23"/>
        </w:rPr>
        <w:t>12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铲”</w:t>
      </w:r>
      <w:r w:rsidRPr="00647BD0">
        <w:rPr>
          <w:rFonts w:ascii="微软雅黑" w:eastAsia="微软雅黑"/>
          <w:color w:val="000000"/>
          <w:sz w:val="23"/>
          <w:szCs w:val="23"/>
        </w:rPr>
        <w:t>-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《王者归来》</w:t>
      </w:r>
      <w:r w:rsidRPr="00647BD0">
        <w:rPr>
          <w:rFonts w:ascii="微软雅黑" w:eastAsia="微软雅黑"/>
          <w:color w:val="000000"/>
          <w:sz w:val="23"/>
          <w:szCs w:val="23"/>
        </w:rPr>
        <w:br/>
      </w:r>
    </w:p>
    <w:p w:rsidR="001D328D" w:rsidRPr="00647BD0" w:rsidRDefault="001D328D" w:rsidP="00A26BA4">
      <w:pPr>
        <w:rPr>
          <w:rFonts w:ascii="微软雅黑" w:eastAsia="微软雅黑"/>
          <w:color w:val="000000"/>
          <w:sz w:val="23"/>
          <w:szCs w:val="23"/>
        </w:rPr>
      </w:pPr>
      <w:r w:rsidRPr="00647BD0">
        <w:rPr>
          <w:rFonts w:ascii="微软雅黑" w:eastAsia="微软雅黑" w:hint="eastAsia"/>
          <w:color w:val="000000"/>
          <w:sz w:val="23"/>
          <w:szCs w:val="23"/>
        </w:rPr>
        <w:t>第三步：</w:t>
      </w:r>
      <w:r w:rsidRPr="00647BD0">
        <w:rPr>
          <w:rFonts w:ascii="微软雅黑" w:eastAsia="微软雅黑"/>
          <w:color w:val="000000"/>
          <w:sz w:val="23"/>
          <w:szCs w:val="23"/>
        </w:rPr>
        <w:t>P2--</w:t>
      </w:r>
      <w:hyperlink r:id="rId7" w:tgtFrame="_blank" w:history="1">
        <w:r w:rsidRPr="00647BD0">
          <w:rPr>
            <w:rStyle w:val="Hyperlink"/>
            <w:rFonts w:ascii="#0E679C" w:eastAsia="微软雅黑" w:hAnsi="#0E679C" w:hint="eastAsia"/>
            <w:color w:val="000000"/>
            <w:sz w:val="23"/>
            <w:szCs w:val="23"/>
            <w:u w:val="single"/>
          </w:rPr>
          <w:t>项目</w:t>
        </w:r>
      </w:hyperlink>
      <w:r w:rsidRPr="00647BD0">
        <w:rPr>
          <w:rFonts w:ascii="微软雅黑" w:eastAsia="微软雅黑"/>
          <w:color w:val="000000"/>
          <w:sz w:val="23"/>
          <w:szCs w:val="23"/>
        </w:rPr>
        <w:br/>
        <w:t>P-1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</w:t>
      </w:r>
      <w:hyperlink r:id="rId8" w:tgtFrame="_blank" w:history="1"/>
      <w:r w:rsidRPr="00647BD0">
        <w:rPr>
          <w:rFonts w:ascii="#0E679C" w:eastAsia="微软雅黑" w:hAnsi="#0E679C" w:hint="eastAsia"/>
          <w:color w:val="000000"/>
          <w:sz w:val="23"/>
          <w:szCs w:val="23"/>
        </w:rPr>
        <w:t>项目管理</w:t>
      </w:r>
      <w:r w:rsidRPr="00647BD0">
        <w:rPr>
          <w:rFonts w:ascii="微软雅黑" w:eastAsia="微软雅黑"/>
          <w:color w:val="000000"/>
          <w:sz w:val="23"/>
          <w:szCs w:val="23"/>
        </w:rPr>
        <w:t>4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要素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P-2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</w:t>
      </w:r>
      <w:r w:rsidRPr="00647BD0">
        <w:rPr>
          <w:rFonts w:ascii="微软雅黑" w:eastAsia="微软雅黑"/>
          <w:color w:val="000000"/>
          <w:sz w:val="23"/>
          <w:szCs w:val="23"/>
        </w:rPr>
        <w:t>4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种简易的方法</w:t>
      </w:r>
      <w:r w:rsidRPr="00647BD0">
        <w:rPr>
          <w:rFonts w:ascii="微软雅黑" w:eastAsia="微软雅黑"/>
          <w:color w:val="000000"/>
          <w:sz w:val="23"/>
          <w:szCs w:val="23"/>
        </w:rPr>
        <w:br/>
        <w:t>P-3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：“</w:t>
      </w:r>
      <w:r w:rsidRPr="00647BD0">
        <w:rPr>
          <w:rFonts w:ascii="微软雅黑" w:eastAsia="微软雅黑"/>
          <w:color w:val="000000"/>
          <w:sz w:val="23"/>
          <w:szCs w:val="23"/>
        </w:rPr>
        <w:t>1+5</w:t>
      </w:r>
      <w:r w:rsidRPr="00647BD0">
        <w:rPr>
          <w:rFonts w:ascii="微软雅黑" w:eastAsia="微软雅黑" w:hint="eastAsia"/>
          <w:color w:val="000000"/>
          <w:sz w:val="23"/>
          <w:szCs w:val="23"/>
        </w:rPr>
        <w:t>”法</w:t>
      </w:r>
    </w:p>
    <w:p w:rsidR="001D328D" w:rsidRDefault="001D328D" w:rsidP="00A26BA4">
      <w:pPr>
        <w:rPr>
          <w:rFonts w:ascii="微软雅黑" w:eastAsia="微软雅黑"/>
          <w:color w:val="3163B6"/>
          <w:sz w:val="23"/>
          <w:szCs w:val="23"/>
        </w:rPr>
      </w:pPr>
    </w:p>
    <w:p w:rsidR="001D328D" w:rsidRPr="00886204" w:rsidRDefault="001D328D" w:rsidP="00A26BA4">
      <w:pPr>
        <w:rPr>
          <w:b/>
        </w:rPr>
      </w:pPr>
      <w:r w:rsidRPr="00886204">
        <w:rPr>
          <w:rFonts w:hint="eastAsia"/>
          <w:b/>
        </w:rPr>
        <w:t>课程主讲</w:t>
      </w:r>
    </w:p>
    <w:p w:rsidR="001D328D" w:rsidRPr="00886204" w:rsidRDefault="001D328D" w:rsidP="00A26BA4">
      <w:pPr>
        <w:rPr>
          <w:b/>
        </w:rPr>
      </w:pPr>
      <w:r w:rsidRPr="00886204">
        <w:rPr>
          <w:b/>
        </w:rPr>
        <w:t xml:space="preserve">    </w:t>
      </w:r>
      <w:r w:rsidRPr="00886204">
        <w:rPr>
          <w:rFonts w:hint="eastAsia"/>
          <w:b/>
        </w:rPr>
        <w:t>姜洋先生</w:t>
      </w:r>
    </w:p>
    <w:p w:rsidR="001D328D" w:rsidRDefault="001D328D" w:rsidP="00A26BA4">
      <w:r>
        <w:t xml:space="preserve">    </w:t>
      </w:r>
      <w:r>
        <w:rPr>
          <w:rFonts w:hint="eastAsia"/>
        </w:rPr>
        <w:t>具有丰富的多种企业管理实战经验，曾在多个跨国公司的高层担任管理要职，对企业成长的战略思维和方法具有深层的、系统的、独到的见解。姜洋先生的课程具有极强穿透力，杀伤力和改造力，近年来，一直活跃在大众媒体节目中</w:t>
      </w:r>
      <w:r>
        <w:t>:</w:t>
      </w:r>
      <w:r>
        <w:rPr>
          <w:rFonts w:hint="eastAsia"/>
        </w:rPr>
        <w:t>担任阿里巴巴名师大讲堂的唯一专职讲师，受邀为第一财经、凤凰卫视等做分享嘉宾，他先后在全国三十多个城市为近万名企业高级管理者进行培训，并多次受邀为浙商、苏商、鲁商等几十个协会做精彩演讲</w:t>
      </w:r>
    </w:p>
    <w:p w:rsidR="001D328D" w:rsidRDefault="001D328D" w:rsidP="00385C92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1D328D" w:rsidRPr="00385C92" w:rsidRDefault="001D328D" w:rsidP="00385C92">
      <w:pPr>
        <w:widowControl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联系方式：中企联企业培训网</w:t>
      </w:r>
      <w:r w:rsidRPr="00385C92">
        <w:rPr>
          <w:rFonts w:ascii="宋体" w:cs="宋体"/>
          <w:b/>
          <w:bCs/>
          <w:color w:val="FF0000"/>
          <w:kern w:val="0"/>
          <w:szCs w:val="21"/>
        </w:rPr>
        <w:br/>
      </w: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咨询电话：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t xml:space="preserve">010-62885261 </w:t>
      </w: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传真：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t>010-62885218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联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系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人：潘宏利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t xml:space="preserve"> 13051501222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电子邮箱：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t>phL568@163.com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网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385C92">
        <w:rPr>
          <w:rFonts w:ascii="宋体" w:hAnsi="宋体" w:cs="宋体" w:hint="eastAsia"/>
          <w:b/>
          <w:bCs/>
          <w:color w:val="FF0000"/>
          <w:kern w:val="0"/>
          <w:szCs w:val="21"/>
        </w:rPr>
        <w:t>址：</w:t>
      </w:r>
      <w:r w:rsidRPr="00385C92">
        <w:rPr>
          <w:rFonts w:ascii="宋体" w:hAnsi="宋体" w:cs="宋体"/>
          <w:b/>
          <w:bCs/>
          <w:color w:val="FF0000"/>
          <w:kern w:val="0"/>
          <w:szCs w:val="21"/>
        </w:rPr>
        <w:t>www.zqLpx.com</w:t>
      </w:r>
    </w:p>
    <w:p w:rsidR="001D328D" w:rsidRPr="00886204" w:rsidRDefault="001D328D" w:rsidP="00385C92">
      <w:pPr>
        <w:ind w:firstLineChars="350" w:firstLine="31680"/>
        <w:rPr>
          <w:b/>
          <w:sz w:val="52"/>
          <w:szCs w:val="52"/>
        </w:rPr>
      </w:pPr>
      <w:r w:rsidRPr="00886204">
        <w:rPr>
          <w:rFonts w:hint="eastAsia"/>
          <w:b/>
          <w:sz w:val="52"/>
          <w:szCs w:val="52"/>
        </w:rPr>
        <w:t>完成目标百分百</w:t>
      </w:r>
    </w:p>
    <w:p w:rsidR="001D328D" w:rsidRDefault="001D328D" w:rsidP="00886204">
      <w:pPr>
        <w:spacing w:before="100" w:after="100" w:line="400" w:lineRule="atLeast"/>
        <w:rPr>
          <w:szCs w:val="21"/>
        </w:rPr>
      </w:pPr>
      <w:r>
        <w:rPr>
          <w:noProof/>
        </w:rPr>
        <w:pict>
          <v:line id="_x0000_s1026" style="position:absolute;left:0;text-align:left;z-index:251658240;mso-wrap-distance-left:9.05pt;mso-wrap-distance-right:9.05pt" from="0,1.25pt" to="486pt,1.25pt">
            <v:stroke dashstyle="dashDot"/>
          </v:line>
        </w:pict>
      </w:r>
      <w:r>
        <w:rPr>
          <w:rFonts w:ascii="宋体" w:hAnsi="宋体" w:hint="eastAsia"/>
          <w:b/>
          <w:spacing w:val="2"/>
          <w:kern w:val="0"/>
          <w:szCs w:val="21"/>
        </w:rPr>
        <w:t>请将报名表，以传真、电子邮件方式提交，并及时确认。</w:t>
      </w:r>
      <w:r>
        <w:rPr>
          <w:rFonts w:ascii="宋体" w:hAnsi="宋体"/>
          <w:b/>
          <w:spacing w:val="2"/>
          <w:kern w:val="0"/>
          <w:szCs w:val="21"/>
        </w:rPr>
        <w:t xml:space="preserve">    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1D328D" w:rsidRPr="007E44A9" w:rsidTr="00385C92">
        <w:trPr>
          <w:trHeight w:val="541"/>
          <w:jc w:val="center"/>
        </w:trPr>
        <w:tc>
          <w:tcPr>
            <w:tcW w:w="758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1D328D" w:rsidRPr="007E44A9" w:rsidTr="00385C92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联系人</w:t>
            </w:r>
          </w:p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1D328D" w:rsidRPr="007E44A9" w:rsidRDefault="001D328D" w:rsidP="00D21C1E">
            <w:pPr>
              <w:spacing w:line="400" w:lineRule="atLeast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1D328D" w:rsidRPr="007E44A9" w:rsidTr="00385C92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1D328D" w:rsidRPr="007E44A9" w:rsidRDefault="001D328D" w:rsidP="00D21C1E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1D328D" w:rsidRPr="007E44A9" w:rsidRDefault="001D328D" w:rsidP="001D328D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7E44A9">
              <w:rPr>
                <w:rFonts w:ascii="宋体" w:hAnsi="宋体"/>
                <w:szCs w:val="21"/>
              </w:rPr>
              <w:t>E-MAIL</w:t>
            </w:r>
            <w:r w:rsidRPr="007E44A9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1D328D" w:rsidRPr="007E44A9" w:rsidTr="00385C92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姓</w:t>
            </w:r>
            <w:r w:rsidRPr="007E44A9">
              <w:rPr>
                <w:rFonts w:ascii="宋体" w:hAnsi="宋体"/>
                <w:szCs w:val="21"/>
              </w:rPr>
              <w:t xml:space="preserve"> </w:t>
            </w:r>
            <w:r w:rsidRPr="007E44A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性</w:t>
            </w:r>
            <w:r w:rsidRPr="007E44A9">
              <w:rPr>
                <w:rFonts w:ascii="宋体" w:hAnsi="宋体"/>
                <w:szCs w:val="21"/>
              </w:rPr>
              <w:t xml:space="preserve"> </w:t>
            </w:r>
            <w:r w:rsidRPr="007E44A9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职</w:t>
            </w:r>
            <w:r w:rsidRPr="007E44A9">
              <w:rPr>
                <w:rFonts w:ascii="宋体" w:hAnsi="宋体"/>
                <w:szCs w:val="21"/>
              </w:rPr>
              <w:t xml:space="preserve"> </w:t>
            </w:r>
            <w:r w:rsidRPr="007E44A9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电</w:t>
            </w:r>
            <w:r w:rsidRPr="007E44A9">
              <w:rPr>
                <w:rFonts w:ascii="宋体" w:hAnsi="宋体"/>
                <w:szCs w:val="21"/>
              </w:rPr>
              <w:t xml:space="preserve"> </w:t>
            </w:r>
            <w:r w:rsidRPr="007E44A9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手</w:t>
            </w:r>
            <w:r w:rsidRPr="007E44A9">
              <w:rPr>
                <w:rFonts w:ascii="宋体" w:hAnsi="宋体"/>
                <w:szCs w:val="21"/>
              </w:rPr>
              <w:t xml:space="preserve"> </w:t>
            </w:r>
            <w:r w:rsidRPr="007E44A9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邮</w:t>
            </w:r>
            <w:r w:rsidRPr="007E44A9">
              <w:rPr>
                <w:rFonts w:ascii="宋体" w:hAnsi="宋体"/>
                <w:szCs w:val="21"/>
              </w:rPr>
              <w:t xml:space="preserve"> </w:t>
            </w:r>
            <w:r w:rsidRPr="007E44A9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1D328D" w:rsidRPr="007E44A9" w:rsidTr="00385C92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328D" w:rsidRPr="007E44A9" w:rsidRDefault="001D328D" w:rsidP="00D21C1E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328D" w:rsidRPr="007E44A9" w:rsidRDefault="001D328D" w:rsidP="00D21C1E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328D" w:rsidRPr="007E44A9" w:rsidRDefault="001D328D" w:rsidP="00D21C1E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1D328D" w:rsidRPr="007E44A9" w:rsidTr="00385C92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1D328D" w:rsidRPr="007E44A9" w:rsidTr="00385C92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1D328D" w:rsidRPr="007E44A9" w:rsidTr="00385C92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1D328D" w:rsidRPr="007E44A9" w:rsidTr="00385C92">
        <w:trPr>
          <w:trHeight w:val="455"/>
          <w:jc w:val="center"/>
        </w:trPr>
        <w:tc>
          <w:tcPr>
            <w:tcW w:w="758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□汇款</w:t>
            </w:r>
            <w:r w:rsidRPr="007E44A9">
              <w:rPr>
                <w:rFonts w:ascii="宋体" w:hAnsi="宋体"/>
                <w:szCs w:val="21"/>
              </w:rPr>
              <w:t xml:space="preserve">    </w:t>
            </w:r>
            <w:r w:rsidRPr="007E44A9">
              <w:rPr>
                <w:rFonts w:ascii="宋体" w:hAnsi="宋体" w:hint="eastAsia"/>
                <w:szCs w:val="21"/>
              </w:rPr>
              <w:t>□现金</w:t>
            </w:r>
            <w:r w:rsidRPr="007E44A9">
              <w:rPr>
                <w:rFonts w:ascii="宋体" w:hAnsi="宋体"/>
                <w:szCs w:val="21"/>
              </w:rPr>
              <w:t xml:space="preserve">    </w:t>
            </w:r>
            <w:r w:rsidRPr="007E44A9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1D328D" w:rsidRPr="007E44A9" w:rsidTr="00385C92">
        <w:trPr>
          <w:trHeight w:val="455"/>
          <w:jc w:val="center"/>
        </w:trPr>
        <w:tc>
          <w:tcPr>
            <w:tcW w:w="758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/>
                <w:szCs w:val="21"/>
              </w:rPr>
              <w:t xml:space="preserve">    </w:t>
            </w:r>
            <w:r w:rsidRPr="007E44A9">
              <w:rPr>
                <w:rFonts w:ascii="宋体" w:hAnsi="宋体" w:hint="eastAsia"/>
                <w:szCs w:val="21"/>
              </w:rPr>
              <w:t>抬</w:t>
            </w:r>
            <w:r w:rsidRPr="007E44A9">
              <w:rPr>
                <w:rFonts w:ascii="宋体" w:hAnsi="宋体"/>
                <w:szCs w:val="21"/>
              </w:rPr>
              <w:t xml:space="preserve">  </w:t>
            </w:r>
            <w:r w:rsidRPr="007E44A9">
              <w:rPr>
                <w:rFonts w:ascii="宋体" w:hAnsi="宋体" w:hint="eastAsia"/>
                <w:szCs w:val="21"/>
              </w:rPr>
              <w:t>头：（</w:t>
            </w:r>
            <w:r w:rsidRPr="007E44A9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7E44A9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D328D" w:rsidRPr="007E44A9" w:rsidTr="00385C92">
        <w:trPr>
          <w:trHeight w:val="455"/>
          <w:jc w:val="center"/>
        </w:trPr>
        <w:tc>
          <w:tcPr>
            <w:tcW w:w="758" w:type="dxa"/>
            <w:vAlign w:val="center"/>
          </w:tcPr>
          <w:p w:rsidR="001D328D" w:rsidRPr="007E44A9" w:rsidRDefault="001D328D" w:rsidP="00D21C1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1D328D" w:rsidRPr="007E44A9" w:rsidRDefault="001D328D" w:rsidP="00D21C1E">
            <w:pPr>
              <w:spacing w:line="400" w:lineRule="atLeast"/>
              <w:rPr>
                <w:rFonts w:ascii="宋体"/>
                <w:szCs w:val="21"/>
              </w:rPr>
            </w:pPr>
            <w:r w:rsidRPr="007E44A9">
              <w:rPr>
                <w:rFonts w:ascii="宋体" w:hAnsi="宋体" w:hint="eastAsia"/>
                <w:szCs w:val="21"/>
              </w:rPr>
              <w:t>□是</w:t>
            </w:r>
            <w:r w:rsidRPr="007E44A9">
              <w:rPr>
                <w:rFonts w:ascii="宋体" w:hAnsi="宋体"/>
                <w:szCs w:val="21"/>
              </w:rPr>
              <w:t xml:space="preserve">  </w:t>
            </w:r>
            <w:r w:rsidRPr="007E44A9">
              <w:rPr>
                <w:rFonts w:ascii="宋体" w:hAnsi="宋体" w:hint="eastAsia"/>
                <w:szCs w:val="21"/>
              </w:rPr>
              <w:t>□否</w:t>
            </w:r>
            <w:r w:rsidRPr="007E44A9">
              <w:rPr>
                <w:rFonts w:ascii="宋体" w:hAnsi="宋体"/>
                <w:szCs w:val="21"/>
              </w:rPr>
              <w:t xml:space="preserve">  </w:t>
            </w:r>
            <w:r w:rsidRPr="007E44A9">
              <w:rPr>
                <w:rFonts w:ascii="宋体" w:hAnsi="宋体" w:hint="eastAsia"/>
                <w:szCs w:val="21"/>
              </w:rPr>
              <w:t>数量及要求：（</w:t>
            </w:r>
            <w:r w:rsidRPr="007E44A9"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 w:rsidRPr="007E44A9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1D328D" w:rsidRDefault="001D328D" w:rsidP="00A26BA4"/>
    <w:sectPr w:rsidR="001D328D" w:rsidSect="00581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#0E679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16"/>
    <w:rsid w:val="001D328D"/>
    <w:rsid w:val="00385C92"/>
    <w:rsid w:val="00581A62"/>
    <w:rsid w:val="005A379C"/>
    <w:rsid w:val="00647BD0"/>
    <w:rsid w:val="00782E41"/>
    <w:rsid w:val="007E44A9"/>
    <w:rsid w:val="00886204"/>
    <w:rsid w:val="00A26BA4"/>
    <w:rsid w:val="00AF2716"/>
    <w:rsid w:val="00D21C1E"/>
    <w:rsid w:val="00DD5632"/>
    <w:rsid w:val="00DE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F2716"/>
    <w:pPr>
      <w:widowControl/>
    </w:pPr>
    <w:rPr>
      <w:rFonts w:ascii="Times New Roman" w:hAnsi="Times New Roman"/>
      <w:kern w:val="0"/>
      <w:szCs w:val="21"/>
    </w:rPr>
  </w:style>
  <w:style w:type="character" w:styleId="Hyperlink">
    <w:name w:val="Hyperlink"/>
    <w:basedOn w:val="DefaultParagraphFont"/>
    <w:uiPriority w:val="99"/>
    <w:rsid w:val="00647BD0"/>
    <w:rPr>
      <w:rFonts w:cs="Times New Roman"/>
      <w:color w:val="6666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847910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9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847927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9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x101.com/xmg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x101.com/specialx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x101.com/specialzhixingli/" TargetMode="External"/><Relationship Id="rId5" Type="http://schemas.openxmlformats.org/officeDocument/2006/relationships/hyperlink" Target="http://www.px101.com/specialzhixingl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qLpx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236</Words>
  <Characters>1350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完成目标百分百</dc:title>
  <dc:subject/>
  <dc:creator>AutoBVT</dc:creator>
  <cp:keywords/>
  <dc:description/>
  <cp:lastModifiedBy>User</cp:lastModifiedBy>
  <cp:revision>2</cp:revision>
  <dcterms:created xsi:type="dcterms:W3CDTF">2014-01-23T15:37:00Z</dcterms:created>
  <dcterms:modified xsi:type="dcterms:W3CDTF">2014-01-23T15:37:00Z</dcterms:modified>
</cp:coreProperties>
</file>