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4" w:rsidRPr="002E1FE5" w:rsidRDefault="009231F4" w:rsidP="0026695F">
      <w:pPr>
        <w:ind w:firstLineChars="250" w:firstLine="31680"/>
        <w:rPr>
          <w:b/>
          <w:sz w:val="52"/>
          <w:szCs w:val="52"/>
        </w:rPr>
      </w:pPr>
      <w:r w:rsidRPr="002E1FE5">
        <w:rPr>
          <w:rFonts w:hint="eastAsia"/>
          <w:b/>
          <w:sz w:val="52"/>
          <w:szCs w:val="52"/>
        </w:rPr>
        <w:t>成功</w:t>
      </w:r>
      <w:r w:rsidRPr="002E1FE5">
        <w:rPr>
          <w:b/>
          <w:sz w:val="52"/>
          <w:szCs w:val="52"/>
        </w:rPr>
        <w:t>--</w:t>
      </w:r>
      <w:r w:rsidRPr="002E1FE5">
        <w:rPr>
          <w:rFonts w:hint="eastAsia"/>
          <w:b/>
          <w:sz w:val="52"/>
          <w:szCs w:val="52"/>
        </w:rPr>
        <w:t>从优秀员工做起</w:t>
      </w:r>
      <w:r w:rsidRPr="002E1FE5">
        <w:rPr>
          <w:b/>
          <w:sz w:val="52"/>
          <w:szCs w:val="52"/>
        </w:rPr>
        <w:t xml:space="preserve">  </w:t>
      </w:r>
    </w:p>
    <w:p w:rsidR="009231F4" w:rsidRDefault="009231F4" w:rsidP="00205565">
      <w:pPr>
        <w:spacing w:line="400" w:lineRule="atLeast"/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  <w:r>
        <w:t xml:space="preserve"> 2014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日长沙</w:t>
      </w:r>
      <w:r>
        <w:t xml:space="preserve">  2014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 xml:space="preserve">22 </w:t>
      </w:r>
      <w:r>
        <w:rPr>
          <w:rFonts w:hint="eastAsia"/>
        </w:rPr>
        <w:t>日淄博</w:t>
      </w:r>
      <w:r>
        <w:t xml:space="preserve">  2014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 xml:space="preserve">22 </w:t>
      </w:r>
      <w:r>
        <w:rPr>
          <w:rFonts w:hint="eastAsia"/>
        </w:rPr>
        <w:t>日呼和浩特</w:t>
      </w:r>
    </w:p>
    <w:p w:rsidR="009231F4" w:rsidRDefault="009231F4" w:rsidP="002E1FE5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2800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</w:p>
    <w:p w:rsidR="009231F4" w:rsidRDefault="009231F4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学员对象：全体员工，服务人员。</w:t>
      </w:r>
    </w:p>
    <w:p w:rsidR="009231F4" w:rsidRDefault="009231F4" w:rsidP="002E1FE5">
      <w:pPr>
        <w:pStyle w:val="NormalWeb"/>
        <w:spacing w:line="345" w:lineRule="atLeast"/>
        <w:rPr>
          <w:rFonts w:ascii="simsun" w:hAnsi="simsun"/>
          <w:color w:val="000000"/>
          <w:sz w:val="21"/>
          <w:szCs w:val="21"/>
        </w:rPr>
      </w:pPr>
      <w:r>
        <w:rPr>
          <w:rStyle w:val="apple-converted-space"/>
          <w:rFonts w:ascii="simsun" w:hAnsi="simsun" w:cs="宋体"/>
          <w:b/>
          <w:bCs/>
          <w:color w:val="000000"/>
          <w:sz w:val="21"/>
          <w:szCs w:val="21"/>
        </w:rPr>
        <w:t> </w:t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培训目的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 w:hint="eastAsia"/>
          <w:color w:val="000000"/>
          <w:sz w:val="21"/>
          <w:szCs w:val="21"/>
        </w:rPr>
        <w:t>目前就业形势相当严峻，通过培训让每一位公司员工珍惜工作，将自己的职业生涯发展与公司的发展壮大密切结合起来，成为优秀员工，让个人与企业共生存、同命运；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 w:hint="eastAsia"/>
          <w:color w:val="000000"/>
          <w:sz w:val="21"/>
          <w:szCs w:val="21"/>
        </w:rPr>
        <w:t>在各行业竞争非常激烈、严峻的竞争态势下，要每一位公司员工了解行业竞争对个人职业生涯的影响，学会规划人生、提升自我，只有公司的成功才会带动个人价值的提升！培养员工自主思考的能力，激发员工热情工作的激情、激发员工对公司的荣誉感、使命感。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 w:hint="eastAsia"/>
          <w:color w:val="000000"/>
          <w:sz w:val="21"/>
          <w:szCs w:val="21"/>
        </w:rPr>
        <w:t>介绍职业生涯规划和设计的原理和方法，让每一位员工都能找到最能发挥其价值和能力的最佳位置，即</w:t>
      </w:r>
      <w:r>
        <w:rPr>
          <w:rFonts w:ascii="simsun" w:hAnsi="simsun"/>
          <w:color w:val="000000"/>
          <w:sz w:val="21"/>
          <w:szCs w:val="21"/>
        </w:rPr>
        <w:t>“</w:t>
      </w:r>
      <w:r>
        <w:rPr>
          <w:rFonts w:ascii="simsun" w:hAnsi="simsun" w:hint="eastAsia"/>
          <w:color w:val="000000"/>
          <w:sz w:val="21"/>
          <w:szCs w:val="21"/>
        </w:rPr>
        <w:t>你的价值</w:t>
      </w:r>
      <w:r>
        <w:rPr>
          <w:rFonts w:ascii="simsun" w:hAnsi="simsun"/>
          <w:color w:val="000000"/>
          <w:sz w:val="21"/>
          <w:szCs w:val="21"/>
        </w:rPr>
        <w:t>=</w:t>
      </w:r>
      <w:r>
        <w:rPr>
          <w:rFonts w:ascii="simsun" w:hAnsi="simsun" w:hint="eastAsia"/>
          <w:color w:val="000000"/>
          <w:sz w:val="21"/>
          <w:szCs w:val="21"/>
        </w:rPr>
        <w:t>公司的位置</w:t>
      </w:r>
      <w:r>
        <w:rPr>
          <w:rFonts w:ascii="simsun" w:hAnsi="simsun"/>
          <w:color w:val="000000"/>
          <w:sz w:val="21"/>
          <w:szCs w:val="21"/>
        </w:rPr>
        <w:t>”</w:t>
      </w:r>
      <w:r>
        <w:rPr>
          <w:rFonts w:ascii="simsun" w:hAnsi="simsun" w:hint="eastAsia"/>
          <w:color w:val="000000"/>
          <w:sz w:val="21"/>
          <w:szCs w:val="21"/>
        </w:rPr>
        <w:t>，找到个人与组织发展需求的最佳匹配点！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 w:hint="eastAsia"/>
          <w:color w:val="000000"/>
          <w:sz w:val="21"/>
          <w:szCs w:val="21"/>
        </w:rPr>
        <w:t>介绍优秀员工必备的职业素质和职业技能，从优秀员工做起，向成功一点点迈进；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 w:hint="eastAsia"/>
          <w:color w:val="000000"/>
          <w:sz w:val="21"/>
          <w:szCs w:val="21"/>
        </w:rPr>
        <w:t>介绍优秀员工必备的职业服务和行为规范，具备服务意识，成为新时代的优秀员工。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/>
          <w:color w:val="000000"/>
          <w:sz w:val="21"/>
          <w:szCs w:val="21"/>
        </w:rPr>
        <w:t xml:space="preserve">● </w:t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培训特色：</w:t>
      </w:r>
      <w:r>
        <w:rPr>
          <w:rFonts w:ascii="simsun" w:hAnsi="simsun"/>
          <w:color w:val="000000"/>
          <w:sz w:val="21"/>
          <w:szCs w:val="21"/>
        </w:rPr>
        <w:br/>
        <w:t xml:space="preserve">    </w:t>
      </w:r>
      <w:r>
        <w:rPr>
          <w:rFonts w:ascii="simsun" w:hAnsi="simsun" w:hint="eastAsia"/>
          <w:color w:val="000000"/>
          <w:sz w:val="21"/>
          <w:szCs w:val="21"/>
        </w:rPr>
        <w:t>既有思想高度、又有理论深度，课程既富有哲理又蕴含激情，将理性和感性充分结合起来，让员工在积极的思考中感悟和提升。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/>
          <w:color w:val="000000"/>
          <w:sz w:val="21"/>
          <w:szCs w:val="21"/>
        </w:rPr>
        <w:t xml:space="preserve">● </w:t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培训提纲</w:t>
      </w:r>
      <w:r>
        <w:rPr>
          <w:rFonts w:ascii="simsun" w:hAnsi="simsun"/>
          <w:b/>
          <w:bCs/>
          <w:color w:val="000000"/>
          <w:sz w:val="21"/>
          <w:szCs w:val="21"/>
        </w:rP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一、成功人士的成功因素分析</w:t>
      </w:r>
      <w:r>
        <w:rPr>
          <w:rFonts w:ascii="simsun" w:hAnsi="simsun"/>
          <w:color w:val="000000"/>
          <w:sz w:val="21"/>
          <w:szCs w:val="21"/>
        </w:rPr>
        <w:br/>
        <w:t>1</w:t>
      </w:r>
      <w:r>
        <w:rPr>
          <w:rFonts w:ascii="simsun" w:hAnsi="simsun" w:hint="eastAsia"/>
          <w:color w:val="000000"/>
          <w:sz w:val="21"/>
          <w:szCs w:val="21"/>
        </w:rPr>
        <w:t>、目前社会就业形势的分析，大学生就业形势的严峻，大学毕业</w:t>
      </w:r>
      <w:r>
        <w:rPr>
          <w:rFonts w:ascii="simsun" w:hAnsi="simsun"/>
          <w:color w:val="000000"/>
          <w:sz w:val="21"/>
          <w:szCs w:val="21"/>
        </w:rPr>
        <w:t>=</w:t>
      </w:r>
      <w:r>
        <w:rPr>
          <w:rFonts w:ascii="simsun" w:hAnsi="simsun" w:hint="eastAsia"/>
          <w:color w:val="000000"/>
          <w:sz w:val="21"/>
          <w:szCs w:val="21"/>
        </w:rPr>
        <w:t>失业，每一位员工如何看待自己的工作；</w:t>
      </w:r>
      <w:r>
        <w:rPr>
          <w:rFonts w:ascii="simsun" w:hAnsi="simsun"/>
          <w:color w:val="000000"/>
          <w:sz w:val="21"/>
          <w:szCs w:val="21"/>
        </w:rPr>
        <w:br/>
        <w:t>2</w:t>
      </w:r>
      <w:r>
        <w:rPr>
          <w:rFonts w:ascii="simsun" w:hAnsi="simsun" w:hint="eastAsia"/>
          <w:color w:val="000000"/>
          <w:sz w:val="21"/>
          <w:szCs w:val="21"/>
        </w:rPr>
        <w:t>、分析目前行业的竞争态势，分析行业竞争取胜的关键因素，分析公司在竞争中取胜的核心竞争力之所在：人才的高素质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管理的规范化</w:t>
      </w:r>
      <w:r>
        <w:rPr>
          <w:rFonts w:ascii="simsun" w:hAnsi="simsun"/>
          <w:color w:val="000000"/>
          <w:sz w:val="21"/>
          <w:szCs w:val="21"/>
        </w:rPr>
        <w:t>……</w:t>
      </w:r>
      <w:r>
        <w:rPr>
          <w:rFonts w:ascii="simsun" w:hAnsi="simsun" w:hint="eastAsia"/>
          <w:color w:val="000000"/>
          <w:sz w:val="21"/>
          <w:szCs w:val="21"/>
        </w:rPr>
        <w:t>，目的在于激发员工对公司的荣誉感、责任感和使命感；</w:t>
      </w:r>
      <w:r>
        <w:rPr>
          <w:rFonts w:ascii="simsun" w:hAnsi="simsun"/>
          <w:color w:val="000000"/>
          <w:sz w:val="21"/>
          <w:szCs w:val="21"/>
        </w:rPr>
        <w:br/>
        <w:t>3</w:t>
      </w:r>
      <w:r>
        <w:rPr>
          <w:rFonts w:ascii="simsun" w:hAnsi="simsun" w:hint="eastAsia"/>
          <w:color w:val="000000"/>
          <w:sz w:val="21"/>
          <w:szCs w:val="21"/>
        </w:rPr>
        <w:t>、对从基层员工做起的成功人士成功因素的分析，如通用电器总裁，通过系列成功案例的分享激励起员工强烈的成功欲望；</w:t>
      </w:r>
      <w:r>
        <w:rPr>
          <w:rFonts w:ascii="simsun" w:hAnsi="simsun"/>
          <w:color w:val="000000"/>
          <w:sz w:val="21"/>
          <w:szCs w:val="21"/>
        </w:rPr>
        <w:br/>
        <w:t>4</w:t>
      </w:r>
      <w:r>
        <w:rPr>
          <w:rFonts w:ascii="simsun" w:hAnsi="simsun" w:hint="eastAsia"/>
          <w:color w:val="000000"/>
          <w:sz w:val="21"/>
          <w:szCs w:val="21"/>
        </w:rPr>
        <w:t>、成功职业生涯规划的原理及操作：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Fonts w:ascii="simsun" w:hAnsi="simsun" w:hint="eastAsia"/>
          <w:color w:val="000000"/>
          <w:sz w:val="21"/>
          <w:szCs w:val="21"/>
        </w:rPr>
        <w:t>职业生涯的三定原则：定向、定点、定位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树立您职业生涯成功的必胜信念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设定您在公司电器的未来职业目标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规划您职业目标的实现策略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设计您实现目标的方法与步骤</w:t>
      </w:r>
      <w:r>
        <w:rPr>
          <w:rFonts w:ascii="simsun" w:hAnsi="simsun"/>
          <w:color w:val="000000"/>
          <w:sz w:val="21"/>
          <w:szCs w:val="21"/>
        </w:rPr>
        <w:t>/</w:t>
      </w:r>
      <w:r>
        <w:rPr>
          <w:rFonts w:ascii="simsun" w:hAnsi="simsun" w:hint="eastAsia"/>
          <w:color w:val="000000"/>
          <w:sz w:val="21"/>
          <w:szCs w:val="21"/>
        </w:rPr>
        <w:t>立即行动、全力以赴、坚持到底。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二、优秀员工必备的职业意识</w:t>
      </w:r>
      <w:r>
        <w:rPr>
          <w:rFonts w:ascii="simsun" w:hAnsi="simsun"/>
          <w:color w:val="000000"/>
          <w:sz w:val="21"/>
          <w:szCs w:val="21"/>
        </w:rPr>
        <w:br/>
        <w:t>1</w:t>
      </w:r>
      <w:r>
        <w:rPr>
          <w:rFonts w:ascii="simsun" w:hAnsi="simsun" w:hint="eastAsia"/>
          <w:color w:val="000000"/>
          <w:sz w:val="21"/>
          <w:szCs w:val="21"/>
        </w:rPr>
        <w:t>、工作就是责任</w:t>
      </w:r>
      <w:r>
        <w:rPr>
          <w:rFonts w:ascii="simsun" w:hAnsi="simsun"/>
          <w:color w:val="000000"/>
          <w:sz w:val="21"/>
          <w:szCs w:val="21"/>
        </w:rPr>
        <w:br/>
        <w:t>2</w:t>
      </w:r>
      <w:r>
        <w:rPr>
          <w:rFonts w:ascii="simsun" w:hAnsi="simsun" w:hint="eastAsia"/>
          <w:color w:val="000000"/>
          <w:sz w:val="21"/>
          <w:szCs w:val="21"/>
        </w:rPr>
        <w:t>、热爱工作、追求卓越</w:t>
      </w:r>
      <w:r>
        <w:rPr>
          <w:rFonts w:ascii="simsun" w:hAnsi="simsun"/>
          <w:color w:val="000000"/>
          <w:sz w:val="21"/>
          <w:szCs w:val="21"/>
        </w:rPr>
        <w:br/>
        <w:t>3</w:t>
      </w:r>
      <w:r>
        <w:rPr>
          <w:rFonts w:ascii="simsun" w:hAnsi="simsun" w:hint="eastAsia"/>
          <w:color w:val="000000"/>
          <w:sz w:val="21"/>
          <w:szCs w:val="21"/>
        </w:rPr>
        <w:t>、拥有敬业的激情</w:t>
      </w:r>
      <w:r>
        <w:rPr>
          <w:rFonts w:ascii="simsun" w:hAnsi="simsun"/>
          <w:color w:val="000000"/>
          <w:sz w:val="21"/>
          <w:szCs w:val="21"/>
        </w:rPr>
        <w:br/>
        <w:t>4</w:t>
      </w:r>
      <w:r>
        <w:rPr>
          <w:rFonts w:ascii="simsun" w:hAnsi="simsun" w:hint="eastAsia"/>
          <w:color w:val="000000"/>
          <w:sz w:val="21"/>
          <w:szCs w:val="21"/>
        </w:rPr>
        <w:t>、态度第一、聪明第二</w:t>
      </w:r>
      <w:r>
        <w:rPr>
          <w:rFonts w:ascii="simsun" w:hAnsi="simsun"/>
          <w:color w:val="000000"/>
          <w:sz w:val="21"/>
          <w:szCs w:val="21"/>
        </w:rPr>
        <w:br/>
        <w:t>5</w:t>
      </w:r>
      <w:r>
        <w:rPr>
          <w:rFonts w:ascii="simsun" w:hAnsi="simsun" w:hint="eastAsia"/>
          <w:color w:val="000000"/>
          <w:sz w:val="21"/>
          <w:szCs w:val="21"/>
        </w:rPr>
        <w:t>、把公司利益放在第一位</w:t>
      </w:r>
      <w:r>
        <w:rPr>
          <w:rFonts w:ascii="simsun" w:hAnsi="simsun"/>
          <w:color w:val="000000"/>
          <w:sz w:val="21"/>
          <w:szCs w:val="21"/>
        </w:rPr>
        <w:br/>
        <w:t>6</w:t>
      </w:r>
      <w:r>
        <w:rPr>
          <w:rFonts w:ascii="simsun" w:hAnsi="simsun" w:hint="eastAsia"/>
          <w:color w:val="000000"/>
          <w:sz w:val="21"/>
          <w:szCs w:val="21"/>
        </w:rPr>
        <w:t>、树立目标意识、提高工作效率</w:t>
      </w:r>
      <w:r>
        <w:rPr>
          <w:rFonts w:ascii="simsun" w:hAnsi="simsun"/>
          <w:color w:val="000000"/>
          <w:sz w:val="21"/>
          <w:szCs w:val="21"/>
        </w:rPr>
        <w:br/>
        <w:t>7</w:t>
      </w:r>
      <w:r>
        <w:rPr>
          <w:rFonts w:ascii="simsun" w:hAnsi="simsun" w:hint="eastAsia"/>
          <w:color w:val="000000"/>
          <w:sz w:val="21"/>
          <w:szCs w:val="21"/>
        </w:rPr>
        <w:t>、注重细节、成就完美</w:t>
      </w:r>
      <w:r>
        <w:rPr>
          <w:rFonts w:ascii="simsun" w:hAnsi="simsun"/>
          <w:color w:val="000000"/>
          <w:sz w:val="21"/>
          <w:szCs w:val="21"/>
        </w:rPr>
        <w:br/>
        <w:t>8</w:t>
      </w:r>
      <w:r>
        <w:rPr>
          <w:rFonts w:ascii="simsun" w:hAnsi="simsun" w:hint="eastAsia"/>
          <w:color w:val="000000"/>
          <w:sz w:val="21"/>
          <w:szCs w:val="21"/>
        </w:rPr>
        <w:t>、遵守准则、用心做事</w:t>
      </w:r>
      <w:r>
        <w:rPr>
          <w:rFonts w:ascii="simsun" w:hAnsi="simsun"/>
          <w:color w:val="000000"/>
          <w:sz w:val="21"/>
          <w:szCs w:val="21"/>
        </w:rPr>
        <w:br/>
        <w:t>9</w:t>
      </w:r>
      <w:r>
        <w:rPr>
          <w:rFonts w:ascii="simsun" w:hAnsi="simsun" w:hint="eastAsia"/>
          <w:color w:val="000000"/>
          <w:sz w:val="21"/>
          <w:szCs w:val="21"/>
        </w:rPr>
        <w:t>、团队精神的塑造，增强团队意识与协作精神</w:t>
      </w:r>
      <w:r>
        <w:rPr>
          <w:rFonts w:ascii="simsun" w:hAnsi="simsun"/>
          <w:color w:val="000000"/>
          <w:sz w:val="21"/>
          <w:szCs w:val="21"/>
        </w:rPr>
        <w:br/>
        <w:t>10</w:t>
      </w:r>
      <w:r>
        <w:rPr>
          <w:rFonts w:ascii="simsun" w:hAnsi="simsun" w:hint="eastAsia"/>
          <w:color w:val="000000"/>
          <w:sz w:val="21"/>
          <w:szCs w:val="21"/>
        </w:rPr>
        <w:t>、高效执行力的打造、不折不扣完成任务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三、优秀员工必备的基本职业能力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学习能力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沟通能力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团队建设能力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人际交往能力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激励能力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领导能力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说服能力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四、优秀员工必备的职业形象与行为规范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职业形象与规范行为的重要性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礼仪规范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语言规范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形象规范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办公室行为规范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服务礼仪与销售礼仪的介绍</w:t>
      </w:r>
      <w:r>
        <w:rPr>
          <w:rFonts w:ascii="simsun" w:hAnsi="simsun"/>
          <w:color w:val="000000"/>
          <w:sz w:val="21"/>
          <w:szCs w:val="21"/>
        </w:rP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五、优秀员工必备的服务意识的提升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服务就是营销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服务就是市场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服务营销的重要性</w:t>
      </w:r>
      <w:r>
        <w:rPr>
          <w:rFonts w:ascii="simsun" w:hAnsi="simsun"/>
          <w:color w:val="000000"/>
          <w:sz w:val="21"/>
          <w:szCs w:val="21"/>
        </w:rPr>
        <w:br/>
        <w:t> </w:t>
      </w:r>
      <w:r>
        <w:rPr>
          <w:rFonts w:hint="eastAsia"/>
          <w:color w:val="000000"/>
          <w:sz w:val="21"/>
          <w:szCs w:val="21"/>
        </w:rPr>
        <w:t>◇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simsun" w:hAnsi="simsun" w:hint="eastAsia"/>
          <w:color w:val="000000"/>
          <w:sz w:val="21"/>
          <w:szCs w:val="21"/>
        </w:rPr>
        <w:t>服务营销工作的开展</w:t>
      </w:r>
    </w:p>
    <w:p w:rsidR="009231F4" w:rsidRDefault="009231F4" w:rsidP="00205565">
      <w:pPr>
        <w:pStyle w:val="NormalWeb"/>
        <w:spacing w:line="345" w:lineRule="atLeast"/>
      </w:pPr>
      <w:r>
        <w:rPr>
          <w:rStyle w:val="Strong"/>
          <w:rFonts w:ascii="simsun" w:hAnsi="simsun" w:cs="宋体"/>
          <w:color w:val="000000"/>
          <w:sz w:val="21"/>
          <w:szCs w:val="21"/>
        </w:rPr>
        <w:t xml:space="preserve">● </w:t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课程收获：</w:t>
      </w:r>
      <w:r>
        <w:br/>
        <w:t xml:space="preserve">    </w:t>
      </w:r>
      <w:r>
        <w:rPr>
          <w:rFonts w:hint="eastAsia"/>
        </w:rPr>
        <w:t>为了加强对员工的教育与管理，促使员工德、才兼备，增强员工对企业的忠诚度，同时也为企业</w:t>
      </w:r>
      <w:r>
        <w:t>“</w:t>
      </w:r>
      <w:r>
        <w:rPr>
          <w:rFonts w:hint="eastAsia"/>
        </w:rPr>
        <w:t>内强素质，外塑形象，做文明员工，敬业为本</w:t>
      </w:r>
      <w:r>
        <w:t>”</w:t>
      </w:r>
      <w:r>
        <w:rPr>
          <w:rFonts w:hint="eastAsia"/>
        </w:rPr>
        <w:t>的企业文化的建立打下坚实的思想基础。改善</w:t>
      </w:r>
      <w:r>
        <w:t>“</w:t>
      </w:r>
      <w:r>
        <w:rPr>
          <w:rFonts w:hint="eastAsia"/>
        </w:rPr>
        <w:t>我</w:t>
      </w:r>
      <w:r>
        <w:t>”</w:t>
      </w:r>
      <w:r>
        <w:rPr>
          <w:rFonts w:hint="eastAsia"/>
        </w:rPr>
        <w:t>与工作伙伴的关系，提高工作效能，团体协助。会议内容具有很强的实战性和可操作性，生动活泼，参与性强，易学易懂，记忆深刻，能解决实际工作中的问题。</w:t>
      </w:r>
      <w:r>
        <w:br/>
        <w:t> </w:t>
      </w:r>
      <w:r>
        <w:rPr>
          <w:rStyle w:val="apple-converted-space"/>
          <w:rFonts w:ascii="simsun" w:hAnsi="simsun" w:cs="宋体"/>
          <w:color w:val="000000"/>
          <w:sz w:val="21"/>
          <w:szCs w:val="21"/>
        </w:rPr>
        <w:t> </w:t>
      </w:r>
      <w:r>
        <w:br/>
      </w:r>
      <w:r>
        <w:rPr>
          <w:rStyle w:val="Strong"/>
          <w:rFonts w:ascii="simsun" w:hAnsi="simsun" w:cs="宋体"/>
          <w:color w:val="000000"/>
          <w:sz w:val="21"/>
          <w:szCs w:val="21"/>
        </w:rPr>
        <w:t xml:space="preserve">● </w:t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讲师简介：</w:t>
      </w:r>
      <w:r>
        <w:br/>
        <w:t xml:space="preserve">    </w:t>
      </w:r>
      <w:r>
        <w:rPr>
          <w:rFonts w:hint="eastAsia"/>
        </w:rPr>
        <w:t>于大城先生</w:t>
      </w:r>
      <w:r>
        <w:t xml:space="preserve"> </w:t>
      </w:r>
      <w:r>
        <w:rPr>
          <w:rFonts w:hint="eastAsia"/>
        </w:rPr>
        <w:t>中国员工培训第一人，公司董事长，中国式团队训练创始人，国内顶尖的人才战略专家，历任多家知名企业顾问，成功辅导过</w:t>
      </w:r>
      <w:r>
        <w:t>500</w:t>
      </w:r>
      <w:r>
        <w:rPr>
          <w:rFonts w:hint="eastAsia"/>
        </w:rPr>
        <w:t>多家企业建立精英团队，得到企业家与学员的普遍好评。</w:t>
      </w:r>
      <w: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主讲课程：</w:t>
      </w:r>
      <w:r>
        <w:br/>
      </w:r>
      <w:r>
        <w:rPr>
          <w:rFonts w:hint="eastAsia"/>
        </w:rPr>
        <w:t>※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优秀员工的五大准则</w:t>
      </w:r>
      <w:r>
        <w:br/>
        <w:t xml:space="preserve">1 </w:t>
      </w:r>
      <w:r>
        <w:rPr>
          <w:rFonts w:hint="eastAsia"/>
        </w:rPr>
        <w:t>凡事负责任，绝不找借口</w:t>
      </w:r>
      <w:r>
        <w:t xml:space="preserve"> 2 </w:t>
      </w:r>
      <w:r>
        <w:rPr>
          <w:rFonts w:hint="eastAsia"/>
        </w:rPr>
        <w:t>凡事客户至上</w:t>
      </w:r>
      <w:r>
        <w:br/>
        <w:t xml:space="preserve">3 </w:t>
      </w:r>
      <w:r>
        <w:rPr>
          <w:rFonts w:hint="eastAsia"/>
        </w:rPr>
        <w:t>凡事高标准严要求</w:t>
      </w:r>
      <w:r>
        <w:t xml:space="preserve"> 4 </w:t>
      </w:r>
      <w:r>
        <w:rPr>
          <w:rFonts w:hint="eastAsia"/>
        </w:rPr>
        <w:t>凡事积极主动</w:t>
      </w:r>
      <w:r>
        <w:br/>
        <w:t xml:space="preserve">5 </w:t>
      </w:r>
      <w:r>
        <w:rPr>
          <w:rFonts w:hint="eastAsia"/>
        </w:rPr>
        <w:t>凡事团队第一</w:t>
      </w:r>
      <w:r>
        <w:br/>
      </w:r>
      <w:r>
        <w:rPr>
          <w:rFonts w:hint="eastAsia"/>
        </w:rPr>
        <w:t>※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优秀员工的三大信念</w:t>
      </w:r>
      <w:r>
        <w:br/>
      </w:r>
      <w:r>
        <w:rPr>
          <w:rFonts w:hint="eastAsia"/>
        </w:rPr>
        <w:t>※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优秀员工的三大核心</w:t>
      </w:r>
      <w:r>
        <w:br/>
      </w:r>
      <w:r>
        <w:rPr>
          <w:rFonts w:hint="eastAsia"/>
        </w:rPr>
        <w:t>※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优秀员工的五大心态</w:t>
      </w:r>
      <w:r>
        <w:br/>
        <w:t xml:space="preserve">1 </w:t>
      </w:r>
      <w:r>
        <w:rPr>
          <w:rFonts w:hint="eastAsia"/>
        </w:rPr>
        <w:t>事业的心态</w:t>
      </w:r>
      <w:r>
        <w:t xml:space="preserve"> 2 </w:t>
      </w:r>
      <w:r>
        <w:rPr>
          <w:rFonts w:hint="eastAsia"/>
        </w:rPr>
        <w:t>付出的心态</w:t>
      </w:r>
      <w:r>
        <w:br/>
        <w:t xml:space="preserve">3 </w:t>
      </w:r>
      <w:r>
        <w:rPr>
          <w:rFonts w:hint="eastAsia"/>
        </w:rPr>
        <w:t>学习的心态</w:t>
      </w:r>
      <w:r>
        <w:t xml:space="preserve"> 4 </w:t>
      </w:r>
      <w:r>
        <w:rPr>
          <w:rFonts w:hint="eastAsia"/>
        </w:rPr>
        <w:t>长远的心态</w:t>
      </w:r>
      <w:r>
        <w:br/>
        <w:t xml:space="preserve">5 </w:t>
      </w:r>
      <w:r>
        <w:rPr>
          <w:rFonts w:hint="eastAsia"/>
        </w:rPr>
        <w:t>感恩的心态</w:t>
      </w:r>
      <w:r>
        <w:br/>
      </w:r>
      <w:r>
        <w:rPr>
          <w:rStyle w:val="Strong"/>
          <w:rFonts w:ascii="simsun" w:hAnsi="simsun" w:cs="宋体" w:hint="eastAsia"/>
          <w:color w:val="000000"/>
          <w:sz w:val="21"/>
          <w:szCs w:val="21"/>
        </w:rPr>
        <w:t>课程风格：</w:t>
      </w:r>
      <w:r>
        <w:rPr>
          <w:b/>
          <w:bCs/>
        </w:rPr>
        <w:br/>
      </w:r>
      <w:r>
        <w:rPr>
          <w:rFonts w:hint="eastAsia"/>
        </w:rPr>
        <w:t>以情动人，以理服人，学员易于感悟，接受并改善，从而达到提升学员心态及素质</w:t>
      </w:r>
    </w:p>
    <w:p w:rsidR="009231F4" w:rsidRDefault="009231F4" w:rsidP="00205565">
      <w:pPr>
        <w:spacing w:before="300"/>
        <w:jc w:val="left"/>
      </w:pPr>
      <w:r>
        <w:rPr>
          <w:rFonts w:hint="eastAsia"/>
        </w:rPr>
        <w:t>联系方式：中企联企业培训网</w:t>
      </w:r>
      <w:r>
        <w:br/>
      </w:r>
      <w:r>
        <w:rPr>
          <w:rFonts w:hint="eastAsia"/>
        </w:rPr>
        <w:t>咨询电话：</w:t>
      </w:r>
      <w:r>
        <w:t xml:space="preserve">010-62885261 </w:t>
      </w:r>
      <w:r>
        <w:rPr>
          <w:rFonts w:hint="eastAsia"/>
        </w:rPr>
        <w:t>传真：</w:t>
      </w:r>
      <w:r>
        <w:t>010-62885218</w:t>
      </w:r>
      <w:r>
        <w:br/>
      </w: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人：潘宏利</w:t>
      </w:r>
      <w:r>
        <w:t xml:space="preserve"> 13051501222</w:t>
      </w:r>
      <w:r>
        <w:br/>
      </w:r>
      <w:r>
        <w:rPr>
          <w:rFonts w:hint="eastAsia"/>
        </w:rPr>
        <w:t>电子邮箱：</w:t>
      </w:r>
      <w:r>
        <w:t>phL568@163.com</w:t>
      </w:r>
      <w:r>
        <w:br/>
      </w:r>
      <w:r>
        <w:rPr>
          <w:rFonts w:hint="eastAsia"/>
        </w:rPr>
        <w:t>网</w:t>
      </w:r>
      <w:r>
        <w:t xml:space="preserve"> </w:t>
      </w:r>
      <w:r>
        <w:rPr>
          <w:rFonts w:hint="eastAsia"/>
        </w:rPr>
        <w:t>址：</w:t>
      </w:r>
      <w:hyperlink r:id="rId4" w:history="1">
        <w:r w:rsidRPr="00824DE5">
          <w:rPr>
            <w:rStyle w:val="Hyperlink"/>
          </w:rPr>
          <w:t>www.zqLpx.com</w:t>
        </w:r>
      </w:hyperlink>
      <w:r>
        <w:t xml:space="preserve"> </w:t>
      </w:r>
    </w:p>
    <w:p w:rsidR="009231F4" w:rsidRPr="00205565" w:rsidRDefault="009231F4" w:rsidP="00205565">
      <w:pPr>
        <w:spacing w:before="300"/>
        <w:jc w:val="left"/>
        <w:rPr>
          <w:rFonts w:ascii="宋体" w:cs="宋体"/>
          <w:b/>
          <w:bCs/>
          <w:color w:val="FF0000"/>
          <w:szCs w:val="21"/>
        </w:rPr>
      </w:pPr>
      <w:r w:rsidRPr="002E1FE5">
        <w:rPr>
          <w:rFonts w:hint="eastAsia"/>
          <w:b/>
          <w:sz w:val="52"/>
          <w:szCs w:val="52"/>
        </w:rPr>
        <w:t>成功</w:t>
      </w:r>
      <w:r w:rsidRPr="002E1FE5">
        <w:rPr>
          <w:b/>
          <w:sz w:val="52"/>
          <w:szCs w:val="52"/>
        </w:rPr>
        <w:t>--</w:t>
      </w:r>
      <w:r w:rsidRPr="002E1FE5">
        <w:rPr>
          <w:rFonts w:hint="eastAsia"/>
          <w:b/>
          <w:sz w:val="52"/>
          <w:szCs w:val="52"/>
        </w:rPr>
        <w:t>从优秀员工做起</w:t>
      </w:r>
      <w:r w:rsidRPr="002E1FE5">
        <w:rPr>
          <w:b/>
          <w:sz w:val="52"/>
          <w:szCs w:val="52"/>
        </w:rPr>
        <w:t xml:space="preserve">  </w:t>
      </w:r>
      <w:r>
        <w:rPr>
          <w:noProof/>
        </w:rPr>
        <w:pict>
          <v:line id="_x0000_s1026" style="position:absolute;z-index:251658240;mso-wrap-distance-left:9.05pt;mso-wrap-distance-right:9.05pt;mso-position-horizontal-relative:text;mso-position-vertical-relative:text" from="0,1.25pt" to="486pt,1.25pt">
            <v:stroke dashstyle="dashDot"/>
          </v:line>
        </w:pict>
      </w: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9231F4" w:rsidRPr="00BE17CD" w:rsidTr="00205565">
        <w:trPr>
          <w:trHeight w:val="541"/>
          <w:jc w:val="center"/>
        </w:trPr>
        <w:tc>
          <w:tcPr>
            <w:tcW w:w="758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联系人</w:t>
            </w:r>
          </w:p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9231F4" w:rsidRPr="00BE17CD" w:rsidRDefault="009231F4" w:rsidP="003F4CAD">
            <w:pPr>
              <w:spacing w:line="400" w:lineRule="atLeast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9231F4" w:rsidRPr="00BE17CD" w:rsidRDefault="009231F4" w:rsidP="003F4CAD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9231F4" w:rsidRPr="00BE17CD" w:rsidRDefault="009231F4" w:rsidP="009231F4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>E-MAIL</w:t>
            </w:r>
            <w:r w:rsidRPr="00BE17CD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9231F4" w:rsidRPr="00BE17CD" w:rsidTr="00205565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姓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性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职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电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手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邮</w:t>
            </w:r>
            <w:r w:rsidRPr="00BE17CD">
              <w:rPr>
                <w:rFonts w:ascii="宋体" w:hAnsi="宋体"/>
                <w:szCs w:val="21"/>
              </w:rPr>
              <w:t xml:space="preserve"> </w:t>
            </w:r>
            <w:r w:rsidRPr="00BE17CD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9231F4" w:rsidRPr="00BE17CD" w:rsidTr="00205565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1F4" w:rsidRPr="00BE17CD" w:rsidRDefault="009231F4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31F4" w:rsidRPr="00BE17CD" w:rsidRDefault="009231F4" w:rsidP="003F4CAD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9231F4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□汇款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□现金</w:t>
            </w: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9231F4" w:rsidRPr="00BE17CD" w:rsidTr="00205565">
        <w:trPr>
          <w:trHeight w:val="455"/>
          <w:jc w:val="center"/>
        </w:trPr>
        <w:tc>
          <w:tcPr>
            <w:tcW w:w="758" w:type="dxa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9231F4" w:rsidRPr="00BE17CD" w:rsidRDefault="009231F4" w:rsidP="003F4CAD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BE17CD">
              <w:rPr>
                <w:rFonts w:ascii="宋体" w:hAnsi="宋体"/>
                <w:szCs w:val="21"/>
              </w:rPr>
              <w:t xml:space="preserve">    </w:t>
            </w:r>
            <w:r w:rsidRPr="00BE17CD">
              <w:rPr>
                <w:rFonts w:ascii="宋体" w:hAnsi="宋体" w:hint="eastAsia"/>
                <w:szCs w:val="21"/>
              </w:rPr>
              <w:t>抬</w:t>
            </w:r>
            <w:r w:rsidRPr="00BE17CD">
              <w:rPr>
                <w:rFonts w:ascii="宋体" w:hAnsi="宋体"/>
                <w:szCs w:val="21"/>
              </w:rPr>
              <w:t xml:space="preserve">  </w:t>
            </w:r>
            <w:r w:rsidRPr="00BE17CD">
              <w:rPr>
                <w:rFonts w:ascii="宋体" w:hAnsi="宋体" w:hint="eastAsia"/>
                <w:szCs w:val="21"/>
              </w:rPr>
              <w:t>头：（</w:t>
            </w:r>
            <w:r w:rsidRPr="00BE17CD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BE17CD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9231F4" w:rsidRDefault="009231F4"/>
    <w:sectPr w:rsidR="009231F4" w:rsidSect="009A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FE5"/>
    <w:rsid w:val="00205565"/>
    <w:rsid w:val="0026695F"/>
    <w:rsid w:val="002E1FE5"/>
    <w:rsid w:val="003F4CAD"/>
    <w:rsid w:val="00553BD3"/>
    <w:rsid w:val="007B452D"/>
    <w:rsid w:val="00824DE5"/>
    <w:rsid w:val="009231F4"/>
    <w:rsid w:val="009A09A2"/>
    <w:rsid w:val="00BE17CD"/>
    <w:rsid w:val="00C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2E1FE5"/>
    <w:pPr>
      <w:widowControl/>
    </w:pPr>
    <w:rPr>
      <w:rFonts w:ascii="Times New Roman" w:hAnsi="Times New Roman"/>
      <w:kern w:val="0"/>
      <w:szCs w:val="21"/>
    </w:rPr>
  </w:style>
  <w:style w:type="paragraph" w:styleId="NormalWeb">
    <w:name w:val="Normal (Web)"/>
    <w:basedOn w:val="Normal"/>
    <w:uiPriority w:val="99"/>
    <w:semiHidden/>
    <w:rsid w:val="002E1F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2E1FE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E1FE5"/>
    <w:rPr>
      <w:rFonts w:cs="Times New Roman"/>
    </w:rPr>
  </w:style>
  <w:style w:type="character" w:styleId="Hyperlink">
    <w:name w:val="Hyperlink"/>
    <w:basedOn w:val="DefaultParagraphFont"/>
    <w:uiPriority w:val="99"/>
    <w:rsid w:val="002055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3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15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63143482">
                                          <w:marLeft w:val="30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434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qLp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312</Words>
  <Characters>1784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成功--从优秀员工做起  </dc:title>
  <dc:subject/>
  <dc:creator>AutoBVT</dc:creator>
  <cp:keywords/>
  <dc:description/>
  <cp:lastModifiedBy>User</cp:lastModifiedBy>
  <cp:revision>2</cp:revision>
  <dcterms:created xsi:type="dcterms:W3CDTF">2013-11-15T07:44:00Z</dcterms:created>
  <dcterms:modified xsi:type="dcterms:W3CDTF">2013-11-15T07:44:00Z</dcterms:modified>
</cp:coreProperties>
</file>