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1540" w:firstLineChars="350"/>
        <w:rPr>
          <w:rFonts w:ascii="微软雅黑" w:hAnsi="微软雅黑" w:eastAsia="微软雅黑"/>
          <w:b/>
          <w:sz w:val="44"/>
        </w:rPr>
      </w:pPr>
      <w:r>
        <w:rPr>
          <w:rFonts w:hint="eastAsia" w:ascii="微软雅黑" w:hAnsi="微软雅黑" w:eastAsia="微软雅黑"/>
          <w:b/>
          <w:sz w:val="44"/>
        </w:rPr>
        <w:t>商务礼仪--魅力提升之道</w:t>
      </w:r>
    </w:p>
    <w:p>
      <w:pPr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</w:rPr>
        <w:t>开课时间：</w:t>
      </w:r>
    </w:p>
    <w:p>
      <w:pPr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          2015年7月18-19日 兰州</w:t>
      </w:r>
    </w:p>
    <w:p>
      <w:pPr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          </w:t>
      </w:r>
      <w:r>
        <w:rPr>
          <w:rFonts w:hint="eastAsia" w:ascii="微软雅黑" w:hAnsi="微软雅黑" w:eastAsia="微软雅黑"/>
          <w:color w:val="000000"/>
        </w:rPr>
        <w:t>2015年7月25-26日 邯郸</w:t>
      </w:r>
    </w:p>
    <w:p>
      <w:pPr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          2015年8月8-9日   重庆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color w:val="FF0000"/>
        </w:rPr>
        <w:t xml:space="preserve">学习投资： </w:t>
      </w:r>
      <w:r>
        <w:rPr>
          <w:rFonts w:hint="eastAsia" w:ascii="微软雅黑" w:hAnsi="微软雅黑" w:eastAsia="微软雅黑"/>
        </w:rPr>
        <w:t xml:space="preserve">2800元/人(包括培训、培训教材、场地费等) </w:t>
      </w:r>
    </w:p>
    <w:p>
      <w:pPr>
        <w:rPr>
          <w:rFonts w:hint="eastAsia" w:ascii="微软雅黑" w:hAnsi="微软雅黑" w:eastAsia="微软雅黑"/>
          <w:b/>
          <w:color w:val="FF0000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</w:rPr>
        <w:t>咨询电话：</w:t>
      </w:r>
      <w:r>
        <w:rPr>
          <w:rFonts w:hint="eastAsia" w:ascii="微软雅黑" w:hAnsi="微软雅黑" w:eastAsia="微软雅黑"/>
          <w:b/>
          <w:color w:val="FF0000"/>
          <w:lang w:val="en-US" w:eastAsia="zh-CN"/>
        </w:rPr>
        <w:t>010-52571508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color w:val="FF0000"/>
        </w:rPr>
        <w:t>学员对象：</w:t>
      </w:r>
      <w:r>
        <w:rPr>
          <w:rFonts w:hint="eastAsia" w:ascii="微软雅黑" w:hAnsi="微软雅黑" w:eastAsia="微软雅黑"/>
        </w:rPr>
        <w:t>企业全体人员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课程收益：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1、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完成商务礼仪从无到有的认知，对于工作中各环节的基本礼仪要求了然于心。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2、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形成对商务礼仪正确的认识，剔除对于礼仪的片面理解，正确看待礼仪的学习和应用，将礼仪与个人的职业化发展结合起来，与公司的对外形象，品牌价值结合起来。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3、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通过课程的学习及参与分享，掌握课程中设计的六个模块的礼仪标准，应用于日常工作中，实现“润物细无声”的成长。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4、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实现工作中对礼仪举一反三的能力，在实践中自觉地执行商务礼仪的标准，把礼仪变成一种生活习惯，工作习惯，实现个人职业素养的华丽蜕变。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 xml:space="preserve">课程大纲 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一．着装礼仪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1着装是形成第一印象的符号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2女士商务着装礼仪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3男士商务着装礼仪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4礼服着装礼仪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二、行为举止礼仪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1保持良好姿态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2基础行为姿态调整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3举止礼仪提升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三、商务接待礼仪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1机场接待礼仪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2酒店接待礼仪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3会议接待礼仪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4办公室接待礼仪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四、公务活动礼仪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1介绍礼仪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2迎接送别礼仪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3会议管理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4座次安排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五、商务用餐礼仪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1中餐用餐礼仪</w:t>
      </w:r>
      <w:r>
        <w:rPr>
          <w:rFonts w:hint="eastAsia"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2西餐用餐礼仪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3红酒鉴赏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六、商务沟通礼仪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1提问、倾听、反馈三个环节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2电话沟通礼仪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3办公室沟通礼仪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讲师介绍：韩晓洁老师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 w:cs="Times New Roman"/>
          <w:kern w:val="2"/>
          <w:sz w:val="21"/>
          <w:szCs w:val="22"/>
          <w:lang w:val="en-US" w:eastAsia="zh-CN" w:bidi="ar-SA"/>
        </w:rPr>
        <w:pict>
          <v:shape id="图片 2" o:spid="_x0000_s1026" type="#_x0000_t75" style="height:154.5pt;width:11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现任北京市工会干部学院 培训部常务副主任，毕业于中国政法大学，获法学硕士及法学学士学位，曾任摩萨亚联华投资（UMC）中国代表处投资分析师。清华同方股分有限公司企业合作部总经理助理，中央团校轮训部特聘法律实务培训讲师，中央广播电视大学继续教育学院特聘讲师，中共北京市委党校成 人教育学院特聘讲师，西门子商学院（SMI）特聘法律实务培训，海尔大学特聘管理培训讲师。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经典语录：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锐气藏于胸，和气浮于脸，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才气见于事，义气施于人。</w:t>
      </w:r>
    </w:p>
    <w:p>
      <w:pPr>
        <w:rPr>
          <w:rFonts w:ascii="幼圆" w:eastAsia="幼圆"/>
          <w:b/>
          <w:color w:val="000000"/>
        </w:rPr>
      </w:pPr>
    </w:p>
    <w:p>
      <w:pPr>
        <w:rPr>
          <w:rFonts w:ascii="幼圆" w:eastAsia="幼圆"/>
          <w:color w:val="000000"/>
        </w:rPr>
      </w:pPr>
      <w:r>
        <w:rPr>
          <w:rFonts w:ascii="幼圆" w:hAnsi="Calibri" w:eastAsia="幼圆" w:cs="Times New Roman"/>
          <w:color w:val="000000"/>
          <w:kern w:val="2"/>
          <w:sz w:val="21"/>
          <w:szCs w:val="22"/>
          <w:lang w:val="en-US" w:eastAsia="zh-CN" w:bidi="ar-SA"/>
        </w:rPr>
        <w:pict>
          <v:line id="Line 2" o:spid="_x0000_s1027" style="position:absolute;left:0;margin-left:0pt;margin-top:1.25pt;height:0.05pt;width:486pt;rotation:0f;z-index:251658240;" o:ole="f" fillcolor="#FFFFFF" filled="f" o:preferrelative="t" stroked="t" coordsize="21600,21600">
            <v:fill on="f" color2="#FFFFFF" focus="0%"/>
            <v:stroke color="#000000" color2="#FFFFFF" miterlimit="2" dashstyle="dashDot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幼圆" w:eastAsia="幼圆"/>
          <w:color w:val="000000"/>
        </w:rPr>
        <w:t>请将报名表，以传真、电子邮件方式提交，并及时确认。     传真:</w:t>
      </w:r>
      <w:r>
        <w:rPr>
          <w:rFonts w:hint="eastAsia" w:ascii="幼圆" w:eastAsia="幼圆"/>
          <w:color w:val="000000"/>
          <w:lang w:val="en-US" w:eastAsia="zh-CN"/>
        </w:rPr>
        <w:t>010-52571508</w:t>
      </w:r>
    </w:p>
    <w:tbl>
      <w:tblPr>
        <w:tblStyle w:val="9"/>
        <w:tblW w:w="10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541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网址及品牌</w:t>
            </w:r>
          </w:p>
        </w:tc>
        <w:tc>
          <w:tcPr>
            <w:tcW w:w="26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联系人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信息</w:t>
            </w:r>
          </w:p>
        </w:tc>
        <w:tc>
          <w:tcPr>
            <w:tcW w:w="7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3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职位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传真</w:t>
            </w:r>
          </w:p>
        </w:tc>
        <w:tc>
          <w:tcPr>
            <w:tcW w:w="18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360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30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E-MAIL：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学员名单</w:t>
            </w:r>
          </w:p>
        </w:tc>
        <w:tc>
          <w:tcPr>
            <w:tcW w:w="15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9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职 务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电 话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手 机</w:t>
            </w:r>
          </w:p>
        </w:tc>
        <w:tc>
          <w:tcPr>
            <w:tcW w:w="26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邮 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对公帐号</w:t>
            </w:r>
          </w:p>
        </w:tc>
        <w:tc>
          <w:tcPr>
            <w:tcW w:w="9640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  <w:t>汇款方式：参会单位报名后请将参会款项汇至如下指定账号，发票在报到时领取。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  <w:t xml:space="preserve">户   名：中企联会（北京）企业管理中心    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  <w:t xml:space="preserve">开 户 行：中国工商银行北京市翠微路支行  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  <w:t>账    号：02000 8090 92000 78149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发票开具</w:t>
            </w:r>
          </w:p>
        </w:tc>
        <w:tc>
          <w:tcPr>
            <w:tcW w:w="9640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 xml:space="preserve">    抬  头：（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住宿代办</w:t>
            </w:r>
          </w:p>
        </w:tc>
        <w:tc>
          <w:tcPr>
            <w:tcW w:w="9640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□是  □否  数量及要求：（     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票务代办</w:t>
            </w:r>
          </w:p>
        </w:tc>
        <w:tc>
          <w:tcPr>
            <w:tcW w:w="9640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□是  □否  数量及要求：（                                                          ）</w:t>
            </w:r>
          </w:p>
        </w:tc>
      </w:tr>
    </w:tbl>
    <w:p>
      <w:pPr>
        <w:rPr>
          <w:rFonts w:ascii="幼圆" w:eastAsia="幼圆"/>
          <w:b/>
          <w:color w:val="000000"/>
        </w:rPr>
      </w:pPr>
    </w:p>
    <w:p>
      <w:pPr>
        <w:rPr>
          <w:rFonts w:ascii="幼圆" w:eastAsia="幼圆"/>
          <w:b/>
          <w:color w:val="000000"/>
        </w:rPr>
      </w:pPr>
    </w:p>
    <w:p>
      <w:pPr>
        <w:rPr>
          <w:rFonts w:ascii="幼圆" w:eastAsia="幼圆"/>
          <w:b/>
          <w:color w:val="000000"/>
        </w:rPr>
      </w:pPr>
    </w:p>
    <w:p>
      <w:pPr>
        <w:rPr>
          <w:rFonts w:ascii="幼圆" w:eastAsia="幼圆"/>
          <w:b/>
          <w:color w:val="000000"/>
        </w:rPr>
      </w:pPr>
    </w:p>
    <w:p>
      <w:pPr>
        <w:rPr>
          <w:rFonts w:ascii="幼圆" w:eastAsia="幼圆"/>
          <w:b/>
          <w:color w:val="000000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幼圆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single" w:color="auto" w:sz="6" w:space="2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B501F"/>
    <w:rsid w:val="00074108"/>
    <w:rsid w:val="00127BEE"/>
    <w:rsid w:val="00297B4D"/>
    <w:rsid w:val="00480BEA"/>
    <w:rsid w:val="004D2D03"/>
    <w:rsid w:val="006B501F"/>
    <w:rsid w:val="006D2E99"/>
    <w:rsid w:val="007473AB"/>
    <w:rsid w:val="00795FBA"/>
    <w:rsid w:val="008649B6"/>
    <w:rsid w:val="009D6F74"/>
    <w:rsid w:val="00A437AA"/>
    <w:rsid w:val="00B0208A"/>
    <w:rsid w:val="00C24831"/>
    <w:rsid w:val="00C64B30"/>
    <w:rsid w:val="00DF00FE"/>
    <w:rsid w:val="00DF375B"/>
    <w:rsid w:val="00E01861"/>
    <w:rsid w:val="00F552B8"/>
    <w:rsid w:val="0C7B05E8"/>
    <w:rsid w:val="0CC100FC"/>
    <w:rsid w:val="35E80CB4"/>
    <w:rsid w:val="3B2707B4"/>
    <w:rsid w:val="3DEF09E3"/>
    <w:rsid w:val="4D6712C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7"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paragraph" w:customStyle="1" w:styleId="10">
    <w:name w:val="HTML 预设格式1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1"/>
    <w:uiPriority w:val="0"/>
    <w:pPr>
      <w:ind w:firstLine="420" w:firstLineChars="200"/>
    </w:pPr>
  </w:style>
  <w:style w:type="paragraph" w:customStyle="1" w:styleId="12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3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6"/>
    <w:uiPriority w:val="0"/>
    <w:rPr/>
  </w:style>
  <w:style w:type="character" w:customStyle="1" w:styleId="15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7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216</Words>
  <Characters>1233</Characters>
  <Lines>10</Lines>
  <Paragraphs>2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2014-12-01T07:44:00Z</dcterms:created>
  <dc:creator>AutoBVT</dc:creator>
  <cp:lastModifiedBy>Administrator</cp:lastModifiedBy>
  <dcterms:modified xsi:type="dcterms:W3CDTF">2015-07-20T03:55:44Z</dcterms:modified>
  <dc:title>商务礼仪--魅力提升之道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